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435" w:rsidRDefault="00FA0435" w:rsidP="00FA0435">
      <w:pPr>
        <w:pStyle w:val="Header"/>
        <w:jc w:val="center"/>
        <w:rPr>
          <w:b/>
          <w:i/>
          <w:sz w:val="38"/>
        </w:rPr>
      </w:pPr>
      <w:r>
        <w:rPr>
          <w:b/>
          <w:i/>
          <w:sz w:val="38"/>
        </w:rPr>
        <w:t xml:space="preserve">Public Utility Commission of </w:t>
      </w:r>
      <w:smartTag w:uri="urn:schemas-microsoft-com:office:smarttags" w:element="State">
        <w:smartTag w:uri="urn:schemas-microsoft-com:office:smarttags" w:element="place">
          <w:r>
            <w:rPr>
              <w:b/>
              <w:i/>
              <w:sz w:val="38"/>
            </w:rPr>
            <w:t>Texas</w:t>
          </w:r>
        </w:smartTag>
      </w:smartTag>
    </w:p>
    <w:p w:rsidR="00FA0435" w:rsidRDefault="00FA0435" w:rsidP="00FA0435">
      <w:pPr>
        <w:pStyle w:val="Header"/>
        <w:tabs>
          <w:tab w:val="clear" w:pos="4320"/>
          <w:tab w:val="left" w:pos="1800"/>
          <w:tab w:val="left" w:pos="6840"/>
        </w:tabs>
        <w:spacing w:before="120" w:after="120"/>
        <w:rPr>
          <w:b/>
          <w:sz w:val="12"/>
        </w:rPr>
      </w:pPr>
      <w:r>
        <w:rPr>
          <w:b/>
          <w:sz w:val="12"/>
        </w:rPr>
        <w:tab/>
      </w:r>
      <w:r>
        <w:rPr>
          <w:b/>
          <w:sz w:val="12"/>
          <w:u w:val="single"/>
        </w:rPr>
        <w:tab/>
      </w:r>
    </w:p>
    <w:p w:rsidR="00FA0435" w:rsidRDefault="00FA0435" w:rsidP="00FA0435">
      <w:pPr>
        <w:pStyle w:val="Header"/>
        <w:tabs>
          <w:tab w:val="left" w:pos="1980"/>
          <w:tab w:val="left" w:pos="6750"/>
        </w:tabs>
        <w:spacing w:after="240"/>
        <w:jc w:val="center"/>
        <w:rPr>
          <w:b/>
          <w:sz w:val="38"/>
        </w:rPr>
      </w:pPr>
      <w:r>
        <w:rPr>
          <w:b/>
          <w:sz w:val="38"/>
        </w:rPr>
        <w:t>Memorandum</w:t>
      </w:r>
    </w:p>
    <w:p w:rsidR="00FA0435" w:rsidRPr="00F5459B" w:rsidRDefault="00FA0435" w:rsidP="00FA0435">
      <w:pPr>
        <w:tabs>
          <w:tab w:val="left" w:pos="1440"/>
        </w:tabs>
        <w:jc w:val="both"/>
        <w:rPr>
          <w:rFonts w:cs="Times New Roman"/>
        </w:rPr>
      </w:pPr>
      <w:r w:rsidRPr="00045C51">
        <w:rPr>
          <w:rFonts w:cs="Times New Roman"/>
          <w:b/>
        </w:rPr>
        <w:t>To:</w:t>
      </w:r>
      <w:r w:rsidRPr="00045C51">
        <w:rPr>
          <w:rFonts w:cs="Times New Roman"/>
        </w:rPr>
        <w:tab/>
      </w:r>
      <w:r>
        <w:rPr>
          <w:rFonts w:cs="Times New Roman"/>
        </w:rPr>
        <w:t xml:space="preserve">Kennedy Meier, Attorney </w:t>
      </w:r>
    </w:p>
    <w:p w:rsidR="00FA0435" w:rsidRPr="00F079CE" w:rsidRDefault="00FA0435" w:rsidP="00FA0435">
      <w:pPr>
        <w:ind w:left="1440"/>
        <w:jc w:val="both"/>
        <w:rPr>
          <w:rFonts w:cs="Times New Roman"/>
          <w:color w:val="000000"/>
        </w:rPr>
      </w:pPr>
      <w:r w:rsidRPr="00F079CE">
        <w:rPr>
          <w:rFonts w:cs="Times New Roman"/>
          <w:color w:val="000000"/>
        </w:rPr>
        <w:t>Legal Division</w:t>
      </w:r>
    </w:p>
    <w:p w:rsidR="00FA0435" w:rsidRPr="00045C51" w:rsidRDefault="00FA0435" w:rsidP="00FA0435">
      <w:pPr>
        <w:jc w:val="both"/>
        <w:rPr>
          <w:rFonts w:cs="Times New Roman"/>
        </w:rPr>
      </w:pPr>
      <w:bookmarkStart w:id="0" w:name="_GoBack"/>
      <w:bookmarkEnd w:id="0"/>
    </w:p>
    <w:p w:rsidR="00FA0435" w:rsidRDefault="00FA0435" w:rsidP="00FA0435">
      <w:pPr>
        <w:tabs>
          <w:tab w:val="left" w:pos="1440"/>
        </w:tabs>
        <w:jc w:val="both"/>
        <w:rPr>
          <w:rFonts w:cs="Times New Roman"/>
        </w:rPr>
      </w:pPr>
      <w:r w:rsidRPr="00045C51">
        <w:rPr>
          <w:rFonts w:cs="Times New Roman"/>
          <w:b/>
        </w:rPr>
        <w:t>Thru:</w:t>
      </w:r>
      <w:r w:rsidRPr="00045C51">
        <w:rPr>
          <w:rFonts w:cs="Times New Roman"/>
        </w:rPr>
        <w:tab/>
        <w:t>Tammy Benter, Director</w:t>
      </w:r>
    </w:p>
    <w:p w:rsidR="00FA0435" w:rsidRPr="00045C51" w:rsidRDefault="00FA0435" w:rsidP="00FA0435">
      <w:pPr>
        <w:tabs>
          <w:tab w:val="left" w:pos="1440"/>
        </w:tabs>
        <w:jc w:val="both"/>
        <w:rPr>
          <w:rFonts w:cs="Times New Roman"/>
        </w:rPr>
      </w:pPr>
      <w:r>
        <w:rPr>
          <w:rFonts w:cs="Times New Roman"/>
        </w:rPr>
        <w:tab/>
        <w:t xml:space="preserve">Debi Loockerman, Financial Manager </w:t>
      </w:r>
    </w:p>
    <w:p w:rsidR="00FA0435" w:rsidRPr="00045C51" w:rsidRDefault="00FA0435" w:rsidP="00FA0435">
      <w:pPr>
        <w:ind w:left="1440"/>
        <w:jc w:val="both"/>
        <w:rPr>
          <w:rFonts w:cs="Times New Roman"/>
        </w:rPr>
      </w:pPr>
      <w:r w:rsidRPr="00045C51">
        <w:rPr>
          <w:rFonts w:cs="Times New Roman"/>
        </w:rPr>
        <w:t>Water Utilities Division</w:t>
      </w:r>
    </w:p>
    <w:p w:rsidR="00FA0435" w:rsidRPr="00045C51" w:rsidRDefault="00FA0435" w:rsidP="00FA0435">
      <w:pPr>
        <w:jc w:val="both"/>
        <w:rPr>
          <w:rFonts w:cs="Times New Roman"/>
        </w:rPr>
      </w:pPr>
    </w:p>
    <w:p w:rsidR="00FA0435" w:rsidRPr="00045C51" w:rsidRDefault="00FA0435" w:rsidP="00FA0435">
      <w:pPr>
        <w:tabs>
          <w:tab w:val="left" w:pos="1440"/>
        </w:tabs>
        <w:jc w:val="both"/>
        <w:rPr>
          <w:rFonts w:cs="Times New Roman"/>
        </w:rPr>
      </w:pPr>
      <w:r w:rsidRPr="00045C51">
        <w:rPr>
          <w:rFonts w:cs="Times New Roman"/>
          <w:b/>
        </w:rPr>
        <w:t>From:</w:t>
      </w:r>
      <w:r w:rsidRPr="00045C51">
        <w:rPr>
          <w:rFonts w:cs="Times New Roman"/>
        </w:rPr>
        <w:tab/>
      </w:r>
      <w:r>
        <w:rPr>
          <w:rFonts w:cs="Times New Roman"/>
        </w:rPr>
        <w:t xml:space="preserve">Jonathan Ramirez, Financial Analyst </w:t>
      </w:r>
    </w:p>
    <w:p w:rsidR="00FA0435" w:rsidRPr="00045C51" w:rsidRDefault="00FA0435" w:rsidP="00FA0435">
      <w:pPr>
        <w:tabs>
          <w:tab w:val="left" w:pos="1440"/>
        </w:tabs>
        <w:jc w:val="both"/>
        <w:rPr>
          <w:rFonts w:cs="Times New Roman"/>
        </w:rPr>
      </w:pPr>
      <w:r>
        <w:rPr>
          <w:rFonts w:cs="Times New Roman"/>
        </w:rPr>
        <w:tab/>
      </w:r>
      <w:r w:rsidRPr="00045C51">
        <w:rPr>
          <w:rFonts w:cs="Times New Roman"/>
        </w:rPr>
        <w:t>Water Utilities Division</w:t>
      </w:r>
    </w:p>
    <w:p w:rsidR="00FA0435" w:rsidRPr="00045C51" w:rsidRDefault="00FA0435" w:rsidP="00FA0435">
      <w:pPr>
        <w:tabs>
          <w:tab w:val="left" w:pos="1440"/>
        </w:tabs>
        <w:ind w:left="1440" w:hanging="1440"/>
        <w:jc w:val="both"/>
        <w:rPr>
          <w:rFonts w:cs="Times New Roman"/>
        </w:rPr>
      </w:pPr>
    </w:p>
    <w:p w:rsidR="00FA0435" w:rsidRPr="00DB48FA" w:rsidRDefault="00FA0435" w:rsidP="00FA0435">
      <w:pPr>
        <w:tabs>
          <w:tab w:val="left" w:pos="1440"/>
          <w:tab w:val="right" w:pos="9360"/>
        </w:tabs>
        <w:jc w:val="both"/>
        <w:rPr>
          <w:rFonts w:cs="Times New Roman"/>
          <w:b/>
        </w:rPr>
      </w:pPr>
      <w:r w:rsidRPr="00045C51">
        <w:rPr>
          <w:rFonts w:cs="Times New Roman"/>
          <w:b/>
        </w:rPr>
        <w:t>Date:</w:t>
      </w:r>
      <w:r w:rsidRPr="00045C51">
        <w:rPr>
          <w:rFonts w:cs="Times New Roman"/>
        </w:rPr>
        <w:t xml:space="preserve">  </w:t>
      </w:r>
      <w:r w:rsidRPr="00045C51">
        <w:rPr>
          <w:rFonts w:cs="Times New Roman"/>
        </w:rPr>
        <w:tab/>
      </w:r>
      <w:r w:rsidR="00113869">
        <w:rPr>
          <w:rFonts w:cs="Times New Roman"/>
        </w:rPr>
        <w:t>December 8</w:t>
      </w:r>
      <w:r w:rsidRPr="000F3127">
        <w:rPr>
          <w:rFonts w:cs="Times New Roman"/>
        </w:rPr>
        <w:t>, 2016</w:t>
      </w:r>
    </w:p>
    <w:p w:rsidR="00FA0435" w:rsidRPr="00045C51" w:rsidRDefault="00FA0435" w:rsidP="00FA0435">
      <w:pPr>
        <w:tabs>
          <w:tab w:val="left" w:pos="1440"/>
        </w:tabs>
        <w:ind w:left="1440" w:hanging="1440"/>
        <w:jc w:val="both"/>
        <w:rPr>
          <w:rFonts w:cs="Times New Roman"/>
        </w:rPr>
      </w:pPr>
    </w:p>
    <w:p w:rsidR="00FA0435" w:rsidRPr="007A2E69" w:rsidRDefault="00FA0435" w:rsidP="00FA0435">
      <w:pPr>
        <w:tabs>
          <w:tab w:val="left" w:pos="1440"/>
        </w:tabs>
        <w:ind w:left="1440" w:hanging="1440"/>
        <w:jc w:val="both"/>
        <w:rPr>
          <w:rFonts w:cs="Times New Roman"/>
          <w:i/>
        </w:rPr>
      </w:pPr>
      <w:r w:rsidRPr="00045C51">
        <w:rPr>
          <w:rFonts w:cs="Times New Roman"/>
          <w:b/>
        </w:rPr>
        <w:t>Subject:</w:t>
      </w:r>
      <w:r w:rsidRPr="00045C51">
        <w:rPr>
          <w:rFonts w:cs="Times New Roman"/>
          <w:b/>
        </w:rPr>
        <w:tab/>
      </w:r>
      <w:r>
        <w:rPr>
          <w:rFonts w:cs="Times New Roman"/>
          <w:b/>
        </w:rPr>
        <w:t xml:space="preserve">Docket No. </w:t>
      </w:r>
      <w:r w:rsidR="00F01F5E">
        <w:rPr>
          <w:rFonts w:cs="Times New Roman"/>
          <w:b/>
        </w:rPr>
        <w:t>46559</w:t>
      </w:r>
      <w:r>
        <w:rPr>
          <w:rFonts w:cs="Times New Roman"/>
        </w:rPr>
        <w:t>:</w:t>
      </w:r>
      <w:r w:rsidRPr="00045C51">
        <w:rPr>
          <w:rFonts w:cs="Times New Roman"/>
        </w:rPr>
        <w:t xml:space="preserve"> </w:t>
      </w:r>
      <w:r w:rsidRPr="007A2E69">
        <w:rPr>
          <w:rFonts w:cs="Times New Roman"/>
          <w:i/>
        </w:rPr>
        <w:t>A</w:t>
      </w:r>
      <w:r>
        <w:rPr>
          <w:rFonts w:cs="Times New Roman"/>
          <w:i/>
        </w:rPr>
        <w:t xml:space="preserve">pplication of </w:t>
      </w:r>
      <w:r w:rsidR="00F01F5E">
        <w:rPr>
          <w:rFonts w:cs="Times New Roman"/>
          <w:i/>
        </w:rPr>
        <w:t xml:space="preserve">Manvel Terrace Utilities, Inc. For a Price Index Rate Adjustment </w:t>
      </w:r>
    </w:p>
    <w:p w:rsidR="00FA0435" w:rsidRPr="00045C51" w:rsidRDefault="00FA0435" w:rsidP="00FA0435">
      <w:pPr>
        <w:ind w:left="1440"/>
        <w:jc w:val="both"/>
        <w:rPr>
          <w:rFonts w:cs="Times New Roman"/>
        </w:rPr>
      </w:pPr>
      <w:r w:rsidRPr="00045C51">
        <w:rPr>
          <w:rFonts w:cs="Times New Roman"/>
          <w:lang w:val="en-CA"/>
        </w:rPr>
        <w:fldChar w:fldCharType="begin"/>
      </w:r>
      <w:r w:rsidRPr="00045C51">
        <w:rPr>
          <w:rFonts w:cs="Times New Roman"/>
          <w:lang w:val="en-CA"/>
        </w:rPr>
        <w:instrText xml:space="preserve"> SEQ CHAPTER \h \r 1</w:instrText>
      </w:r>
      <w:r w:rsidRPr="00045C51">
        <w:rPr>
          <w:rFonts w:cs="Times New Roman"/>
          <w:lang w:val="en-CA"/>
        </w:rPr>
        <w:fldChar w:fldCharType="end"/>
      </w:r>
    </w:p>
    <w:p w:rsidR="00FA0435" w:rsidRDefault="00FA0435" w:rsidP="00FA0435">
      <w:pPr>
        <w:tabs>
          <w:tab w:val="left" w:pos="0"/>
        </w:tabs>
        <w:jc w:val="both"/>
        <w:rPr>
          <w:rFonts w:cs="Times New Roman"/>
        </w:rPr>
      </w:pPr>
    </w:p>
    <w:p w:rsidR="00FA0435" w:rsidRPr="00045C51" w:rsidRDefault="00991623" w:rsidP="00FA0435">
      <w:pPr>
        <w:tabs>
          <w:tab w:val="left" w:pos="0"/>
        </w:tabs>
        <w:jc w:val="both"/>
        <w:rPr>
          <w:rFonts w:cs="Times New Roman"/>
        </w:rPr>
      </w:pPr>
      <w:r>
        <w:rPr>
          <w:rFonts w:cs="Times New Roman"/>
        </w:rPr>
        <w:t xml:space="preserve">On November 9, 2016, Manvel Terrace Utilities, Inc. requested a rate increase that will affect water rates for Manvel Terrace Utilities. </w:t>
      </w:r>
    </w:p>
    <w:p w:rsidR="00FA0435" w:rsidRPr="00045C51" w:rsidRDefault="00FA0435" w:rsidP="00FA0435">
      <w:pPr>
        <w:autoSpaceDE w:val="0"/>
        <w:autoSpaceDN w:val="0"/>
        <w:adjustRightInd w:val="0"/>
        <w:jc w:val="both"/>
        <w:rPr>
          <w:rFonts w:cs="Times New Roman"/>
        </w:rPr>
      </w:pPr>
    </w:p>
    <w:p w:rsidR="00FA0435" w:rsidRDefault="00FA0435" w:rsidP="00FA0435">
      <w:pPr>
        <w:jc w:val="both"/>
        <w:rPr>
          <w:rFonts w:cs="Times New Roman"/>
        </w:rPr>
      </w:pPr>
      <w:r>
        <w:rPr>
          <w:rFonts w:cs="Times New Roman"/>
        </w:rPr>
        <w:t xml:space="preserve">Pursuant to 16 Tex. Admin. Code § 24.36(c) (TAC) a </w:t>
      </w:r>
      <w:r w:rsidRPr="00FD19EF">
        <w:rPr>
          <w:rFonts w:cs="Times New Roman"/>
        </w:rPr>
        <w:t xml:space="preserve">utility may request to increase its </w:t>
      </w:r>
      <w:r>
        <w:rPr>
          <w:rFonts w:cs="Times New Roman"/>
        </w:rPr>
        <w:t>base rates</w:t>
      </w:r>
      <w:r w:rsidRPr="00FD19EF">
        <w:rPr>
          <w:rFonts w:cs="Times New Roman"/>
        </w:rPr>
        <w:t xml:space="preserve"> </w:t>
      </w:r>
      <w:r>
        <w:rPr>
          <w:rFonts w:cs="Times New Roman"/>
        </w:rPr>
        <w:t xml:space="preserve">(monthly meter charges) and </w:t>
      </w:r>
      <w:proofErr w:type="spellStart"/>
      <w:r>
        <w:rPr>
          <w:rFonts w:cs="Times New Roman"/>
        </w:rPr>
        <w:t>gallonage</w:t>
      </w:r>
      <w:proofErr w:type="spellEnd"/>
      <w:r>
        <w:rPr>
          <w:rFonts w:cs="Times New Roman"/>
        </w:rPr>
        <w:t xml:space="preserve"> rates. The request must be made on the Commission approved form, including a proposed notice and a copy of the utility’s approved tariff. In this case, t</w:t>
      </w:r>
      <w:r w:rsidRPr="00045C51">
        <w:rPr>
          <w:rFonts w:cs="Times New Roman"/>
        </w:rPr>
        <w:t xml:space="preserve">he Applicant is </w:t>
      </w:r>
      <w:r>
        <w:rPr>
          <w:rFonts w:cs="Times New Roman"/>
        </w:rPr>
        <w:t xml:space="preserve">requesting approval to adjust its water base rates (monthly meter charges) and </w:t>
      </w:r>
      <w:proofErr w:type="spellStart"/>
      <w:r>
        <w:rPr>
          <w:rFonts w:cs="Times New Roman"/>
        </w:rPr>
        <w:t>gallonage</w:t>
      </w:r>
      <w:proofErr w:type="spellEnd"/>
      <w:r>
        <w:rPr>
          <w:rFonts w:cs="Times New Roman"/>
        </w:rPr>
        <w:t xml:space="preserve"> rates based upon the current change in Commission price index of 1.57%.  The Applicant provided: </w:t>
      </w:r>
    </w:p>
    <w:p w:rsidR="00FA0435" w:rsidRDefault="00FA0435" w:rsidP="00FA0435">
      <w:pPr>
        <w:jc w:val="both"/>
        <w:rPr>
          <w:rFonts w:cs="Times New Roman"/>
        </w:rPr>
      </w:pPr>
    </w:p>
    <w:p w:rsidR="00FA0435" w:rsidRDefault="00FA0435" w:rsidP="00FA0435">
      <w:pPr>
        <w:numPr>
          <w:ilvl w:val="0"/>
          <w:numId w:val="2"/>
        </w:numPr>
        <w:jc w:val="both"/>
        <w:rPr>
          <w:rFonts w:cs="Times New Roman"/>
        </w:rPr>
      </w:pPr>
      <w:r>
        <w:rPr>
          <w:rFonts w:cs="Times New Roman"/>
        </w:rPr>
        <w:t>A completed Class C Water or Sewer Utility Request for a Price Index Rate Adjustment;</w:t>
      </w:r>
      <w:r w:rsidR="006C5A1C">
        <w:rPr>
          <w:rFonts w:cs="Times New Roman"/>
        </w:rPr>
        <w:t xml:space="preserve"> </w:t>
      </w:r>
    </w:p>
    <w:p w:rsidR="006C5A1C" w:rsidRDefault="006C5A1C" w:rsidP="00FA0435">
      <w:pPr>
        <w:numPr>
          <w:ilvl w:val="0"/>
          <w:numId w:val="2"/>
        </w:numPr>
        <w:jc w:val="both"/>
        <w:rPr>
          <w:rFonts w:cs="Times New Roman"/>
        </w:rPr>
      </w:pPr>
      <w:r>
        <w:rPr>
          <w:rFonts w:cs="Times New Roman"/>
        </w:rPr>
        <w:t xml:space="preserve">A written request explaining the rate increase; and </w:t>
      </w:r>
    </w:p>
    <w:p w:rsidR="00FA0435" w:rsidRDefault="00FA0435" w:rsidP="00FA0435">
      <w:pPr>
        <w:numPr>
          <w:ilvl w:val="0"/>
          <w:numId w:val="2"/>
        </w:numPr>
        <w:jc w:val="both"/>
        <w:rPr>
          <w:rFonts w:cs="Times New Roman"/>
        </w:rPr>
      </w:pPr>
      <w:r>
        <w:rPr>
          <w:rFonts w:cs="Times New Roman"/>
        </w:rPr>
        <w:t xml:space="preserve">A </w:t>
      </w:r>
      <w:r w:rsidRPr="004620EF">
        <w:rPr>
          <w:rFonts w:cs="Times New Roman"/>
        </w:rPr>
        <w:t>proposal for the provision of notice</w:t>
      </w:r>
      <w:r>
        <w:rPr>
          <w:rFonts w:cs="Times New Roman"/>
        </w:rPr>
        <w:t xml:space="preserve"> for the approved price index change. </w:t>
      </w:r>
    </w:p>
    <w:p w:rsidR="00FA0435" w:rsidRDefault="00FA0435" w:rsidP="00FA0435">
      <w:pPr>
        <w:jc w:val="both"/>
        <w:rPr>
          <w:rFonts w:cs="Times New Roman"/>
        </w:rPr>
      </w:pPr>
    </w:p>
    <w:p w:rsidR="00FA0435" w:rsidRDefault="00FA0435" w:rsidP="00FA0435">
      <w:pPr>
        <w:jc w:val="both"/>
        <w:rPr>
          <w:rFonts w:cs="Times New Roman"/>
        </w:rPr>
      </w:pPr>
      <w:r w:rsidRPr="009428D7">
        <w:rPr>
          <w:rFonts w:cs="Times New Roman"/>
        </w:rPr>
        <w:t xml:space="preserve">The Applicant proposed increasing the </w:t>
      </w:r>
      <w:proofErr w:type="spellStart"/>
      <w:r w:rsidRPr="009428D7">
        <w:rPr>
          <w:rFonts w:cs="Times New Roman"/>
        </w:rPr>
        <w:t>gallonage</w:t>
      </w:r>
      <w:proofErr w:type="spellEnd"/>
      <w:r w:rsidRPr="009428D7">
        <w:rPr>
          <w:rFonts w:cs="Times New Roman"/>
        </w:rPr>
        <w:t xml:space="preserve"> rate</w:t>
      </w:r>
      <w:r>
        <w:rPr>
          <w:rFonts w:cs="Times New Roman"/>
        </w:rPr>
        <w:t>s</w:t>
      </w:r>
      <w:r w:rsidRPr="009428D7">
        <w:rPr>
          <w:rFonts w:cs="Times New Roman"/>
        </w:rPr>
        <w:t xml:space="preserve"> </w:t>
      </w:r>
      <w:r w:rsidR="00360D56">
        <w:rPr>
          <w:rFonts w:cs="Times New Roman"/>
        </w:rPr>
        <w:t>from $3.72 to $3.78 for each additional 1000 gallons over the minimum</w:t>
      </w:r>
      <w:r>
        <w:rPr>
          <w:rFonts w:cs="Times New Roman"/>
        </w:rPr>
        <w:t>. This eq</w:t>
      </w:r>
      <w:r w:rsidRPr="009428D7">
        <w:rPr>
          <w:rFonts w:cs="Times New Roman"/>
        </w:rPr>
        <w:t>uates to the 1.57% price index adjustment.</w:t>
      </w:r>
      <w:r>
        <w:rPr>
          <w:rFonts w:cs="Times New Roman"/>
        </w:rPr>
        <w:t xml:space="preserve"> </w:t>
      </w:r>
    </w:p>
    <w:p w:rsidR="00FA0435" w:rsidRDefault="00FA0435" w:rsidP="00FA0435">
      <w:pPr>
        <w:jc w:val="both"/>
        <w:rPr>
          <w:rFonts w:cs="Times New Roman"/>
        </w:rPr>
      </w:pPr>
    </w:p>
    <w:p w:rsidR="00FA0435" w:rsidRDefault="00FA0435" w:rsidP="00FA0435">
      <w:pPr>
        <w:jc w:val="both"/>
        <w:rPr>
          <w:rFonts w:cs="Times New Roman"/>
        </w:rPr>
      </w:pPr>
      <w:r w:rsidRPr="00045C51">
        <w:rPr>
          <w:rFonts w:cs="Times New Roman"/>
        </w:rPr>
        <w:t>Based upon review of the information submitted with the application, Staff recommends the following:</w:t>
      </w:r>
    </w:p>
    <w:p w:rsidR="00FA0435" w:rsidRPr="00865A6B" w:rsidRDefault="00FA0435" w:rsidP="00FA0435">
      <w:pPr>
        <w:jc w:val="both"/>
        <w:rPr>
          <w:rFonts w:cs="Times New Roman"/>
        </w:rPr>
      </w:pPr>
    </w:p>
    <w:p w:rsidR="00FA0435" w:rsidRDefault="00FA0435" w:rsidP="00FA0435">
      <w:pPr>
        <w:numPr>
          <w:ilvl w:val="0"/>
          <w:numId w:val="1"/>
        </w:numPr>
        <w:jc w:val="both"/>
        <w:rPr>
          <w:rFonts w:cs="Times New Roman"/>
        </w:rPr>
      </w:pPr>
      <w:r w:rsidRPr="00865A6B">
        <w:rPr>
          <w:rFonts w:cs="Times New Roman"/>
        </w:rPr>
        <w:t xml:space="preserve">Approval of the application, </w:t>
      </w:r>
      <w:r w:rsidR="00E16491">
        <w:rPr>
          <w:rFonts w:cs="Times New Roman"/>
        </w:rPr>
        <w:t>as proposed with the exception of a change</w:t>
      </w:r>
      <w:r w:rsidR="00300F14">
        <w:rPr>
          <w:rFonts w:cs="Times New Roman"/>
        </w:rPr>
        <w:t xml:space="preserve"> in effective date to February 10</w:t>
      </w:r>
      <w:r w:rsidR="00E16491">
        <w:rPr>
          <w:rFonts w:cs="Times New Roman"/>
        </w:rPr>
        <w:t xml:space="preserve">, 2017; </w:t>
      </w:r>
    </w:p>
    <w:p w:rsidR="00E16491" w:rsidRDefault="00E16491" w:rsidP="00FA0435">
      <w:pPr>
        <w:numPr>
          <w:ilvl w:val="0"/>
          <w:numId w:val="1"/>
        </w:numPr>
        <w:jc w:val="both"/>
        <w:rPr>
          <w:rFonts w:cs="Times New Roman"/>
        </w:rPr>
      </w:pPr>
      <w:r>
        <w:rPr>
          <w:rFonts w:cs="Times New Roman"/>
        </w:rPr>
        <w:t>Order the Applicant to provide by mail, or by email if the rate payer has agreed to receive communications electronically, the attached, modified notice to each rate payer describing the propose</w:t>
      </w:r>
      <w:r w:rsidR="005A6577">
        <w:rPr>
          <w:rFonts w:cs="Times New Roman"/>
        </w:rPr>
        <w:t>d rate adjustment by January 10</w:t>
      </w:r>
      <w:r w:rsidR="00A1609C">
        <w:rPr>
          <w:rFonts w:cs="Times New Roman"/>
        </w:rPr>
        <w:t>, 2017</w:t>
      </w:r>
    </w:p>
    <w:p w:rsidR="00FA0435" w:rsidRDefault="00FA0435" w:rsidP="00FA0435">
      <w:pPr>
        <w:numPr>
          <w:ilvl w:val="0"/>
          <w:numId w:val="1"/>
        </w:numPr>
        <w:jc w:val="both"/>
        <w:rPr>
          <w:rFonts w:cs="Times New Roman"/>
        </w:rPr>
      </w:pPr>
      <w:r w:rsidRPr="009428D7">
        <w:rPr>
          <w:rFonts w:cs="Times New Roman"/>
        </w:rPr>
        <w:t>Approve the attached tari</w:t>
      </w:r>
      <w:r>
        <w:rPr>
          <w:rFonts w:cs="Times New Roman"/>
        </w:rPr>
        <w:t>ff and provide a copy to the applicant</w:t>
      </w:r>
      <w:r w:rsidRPr="003E279C">
        <w:rPr>
          <w:rFonts w:cs="Times New Roman"/>
        </w:rPr>
        <w:t>.</w:t>
      </w:r>
    </w:p>
    <w:p w:rsidR="00FA0435" w:rsidRDefault="00FA0435" w:rsidP="00FA0435">
      <w:pPr>
        <w:jc w:val="both"/>
        <w:rPr>
          <w:rFonts w:cs="Times New Roman"/>
        </w:rPr>
      </w:pPr>
    </w:p>
    <w:p w:rsidR="00E16491" w:rsidRDefault="00E16491" w:rsidP="00FA0435">
      <w:pPr>
        <w:jc w:val="both"/>
        <w:rPr>
          <w:rFonts w:cs="Times New Roman"/>
        </w:rPr>
      </w:pPr>
      <w:r>
        <w:rPr>
          <w:rFonts w:cs="Times New Roman"/>
        </w:rPr>
        <w:t xml:space="preserve">The notice must be provided at least 30 days before the effective date of the proposed change which is established in the Commission’s order. Staff recommends that the effective date be </w:t>
      </w:r>
      <w:r w:rsidR="005651FA">
        <w:rPr>
          <w:rFonts w:cs="Times New Roman"/>
        </w:rPr>
        <w:lastRenderedPageBreak/>
        <w:t>February 10</w:t>
      </w:r>
      <w:r>
        <w:rPr>
          <w:rFonts w:cs="Times New Roman"/>
        </w:rPr>
        <w:t xml:space="preserve">, 2017 to coincide with an appropriate billing cycle and to allow the Applicant to meet the 30 day noticing requirement. Staff’s recommended notice is attached. </w:t>
      </w:r>
    </w:p>
    <w:p w:rsidR="00B2055C" w:rsidRPr="009123CE" w:rsidRDefault="00B2055C" w:rsidP="009123CE">
      <w:pPr>
        <w:jc w:val="both"/>
        <w:rPr>
          <w:rFonts w:cs="Times New Roman"/>
        </w:rPr>
      </w:pPr>
    </w:p>
    <w:sectPr w:rsidR="00B2055C" w:rsidRPr="009123CE" w:rsidSect="00FA0435">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79C" w:rsidRDefault="0000079C">
      <w:r>
        <w:separator/>
      </w:r>
    </w:p>
  </w:endnote>
  <w:endnote w:type="continuationSeparator" w:id="0">
    <w:p w:rsidR="0000079C" w:rsidRDefault="0000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00079C">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C0" w:rsidRDefault="006417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C0" w:rsidRDefault="006417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79C" w:rsidRDefault="0000079C">
      <w:r>
        <w:separator/>
      </w:r>
    </w:p>
  </w:footnote>
  <w:footnote w:type="continuationSeparator" w:id="0">
    <w:p w:rsidR="0000079C" w:rsidRDefault="000007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C0" w:rsidRDefault="006417C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C0" w:rsidRDefault="006417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17C0" w:rsidRDefault="006417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4569E"/>
    <w:multiLevelType w:val="hybridMultilevel"/>
    <w:tmpl w:val="14569B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D06B84"/>
    <w:multiLevelType w:val="hybridMultilevel"/>
    <w:tmpl w:val="45A669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435"/>
    <w:rsid w:val="0000079C"/>
    <w:rsid w:val="00015A98"/>
    <w:rsid w:val="000F3127"/>
    <w:rsid w:val="00113869"/>
    <w:rsid w:val="001845FB"/>
    <w:rsid w:val="00190B9A"/>
    <w:rsid w:val="001D045C"/>
    <w:rsid w:val="001E70A0"/>
    <w:rsid w:val="002760E2"/>
    <w:rsid w:val="00300F14"/>
    <w:rsid w:val="00321E9B"/>
    <w:rsid w:val="00360D56"/>
    <w:rsid w:val="003C6A95"/>
    <w:rsid w:val="00404C6C"/>
    <w:rsid w:val="00452A8B"/>
    <w:rsid w:val="005651FA"/>
    <w:rsid w:val="005A6577"/>
    <w:rsid w:val="00601F84"/>
    <w:rsid w:val="00627522"/>
    <w:rsid w:val="006417C0"/>
    <w:rsid w:val="006533FA"/>
    <w:rsid w:val="006C5A1C"/>
    <w:rsid w:val="006D1C99"/>
    <w:rsid w:val="0073138E"/>
    <w:rsid w:val="008425C7"/>
    <w:rsid w:val="0089719E"/>
    <w:rsid w:val="008B4738"/>
    <w:rsid w:val="00906864"/>
    <w:rsid w:val="009123CE"/>
    <w:rsid w:val="00991623"/>
    <w:rsid w:val="009E14FC"/>
    <w:rsid w:val="00A1609C"/>
    <w:rsid w:val="00B12FEA"/>
    <w:rsid w:val="00B13003"/>
    <w:rsid w:val="00B2055C"/>
    <w:rsid w:val="00C86846"/>
    <w:rsid w:val="00D8658D"/>
    <w:rsid w:val="00DC313F"/>
    <w:rsid w:val="00E16491"/>
    <w:rsid w:val="00F01F5E"/>
    <w:rsid w:val="00F66216"/>
    <w:rsid w:val="00FA04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435"/>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A0435"/>
    <w:pPr>
      <w:tabs>
        <w:tab w:val="center" w:pos="4320"/>
        <w:tab w:val="right" w:pos="8640"/>
      </w:tabs>
    </w:pPr>
  </w:style>
  <w:style w:type="character" w:customStyle="1" w:styleId="HeaderChar">
    <w:name w:val="Header Char"/>
    <w:basedOn w:val="DefaultParagraphFont"/>
    <w:link w:val="Header"/>
    <w:rsid w:val="00FA0435"/>
    <w:rPr>
      <w:rFonts w:ascii="Times New Roman" w:eastAsia="Times New Roman" w:hAnsi="Times New Roman" w:cs="Baskerville Old Face"/>
      <w:sz w:val="24"/>
      <w:szCs w:val="24"/>
    </w:rPr>
  </w:style>
  <w:style w:type="paragraph" w:styleId="BalloonText">
    <w:name w:val="Balloon Text"/>
    <w:basedOn w:val="Normal"/>
    <w:link w:val="BalloonTextChar"/>
    <w:uiPriority w:val="99"/>
    <w:semiHidden/>
    <w:unhideWhenUsed/>
    <w:rsid w:val="001138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3869"/>
    <w:rPr>
      <w:rFonts w:ascii="Segoe UI" w:eastAsia="Times New Roman" w:hAnsi="Segoe UI" w:cs="Segoe UI"/>
      <w:sz w:val="18"/>
      <w:szCs w:val="18"/>
    </w:rPr>
  </w:style>
  <w:style w:type="paragraph" w:styleId="Revision">
    <w:name w:val="Revision"/>
    <w:hidden/>
    <w:uiPriority w:val="99"/>
    <w:semiHidden/>
    <w:rsid w:val="006417C0"/>
    <w:pPr>
      <w:spacing w:after="0" w:line="240" w:lineRule="auto"/>
    </w:pPr>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6417C0"/>
    <w:pPr>
      <w:tabs>
        <w:tab w:val="center" w:pos="4680"/>
        <w:tab w:val="right" w:pos="9360"/>
      </w:tabs>
    </w:pPr>
  </w:style>
  <w:style w:type="character" w:customStyle="1" w:styleId="FooterChar">
    <w:name w:val="Footer Char"/>
    <w:basedOn w:val="DefaultParagraphFont"/>
    <w:link w:val="Footer"/>
    <w:uiPriority w:val="99"/>
    <w:rsid w:val="006417C0"/>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2016-12-09T17:44:00Z</dcterms:created>
  <dcterms:modified xsi:type="dcterms:W3CDTF">2016-12-09T17:44:00Z</dcterms:modified>
</cp:coreProperties>
</file>